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Nu har vi i föräldragruppen beslutat om pojkarnas säsongsavslutning.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Lördag 7 September har vi match mot MSSK på Idrottsparken i Munksund. Matcherna är på förmiddagen och vi har bokat avslutning samma eftermiddag.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 tänker avsluta denna fantastiska fotbollssäsong med fotboll på förmiddagen och bad på eftermiddagen.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Plats:                 Hortlax Badhus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Tid:                    14.00-16.00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Medtag:             Badkläder, ev Puffar och ett glatt humör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VI i föräldragruppen ansvarar INTE för andas barn i bassängen. NI föräldrar ansvarar för era egna barn i bassängen.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Givetvis kostar detta ingenting för era barn, efter badet bjuder vi på glass och dricka.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Väl mött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Föräldragruppen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Karin, Emelie, Carro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